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5C94B154" w:rsidR="00545650" w:rsidRDefault="00000000">
      <w:pPr>
        <w:pStyle w:val="Ttulo1"/>
        <w:spacing w:before="0" w:after="120" w:line="275" w:lineRule="auto"/>
        <w:rPr>
          <w:rFonts w:eastAsia="Google Sans"/>
          <w:color w:val="1F1F1F"/>
          <w:sz w:val="42"/>
          <w:szCs w:val="42"/>
        </w:rPr>
      </w:pPr>
      <w:r w:rsidRPr="007222F0">
        <w:rPr>
          <w:rFonts w:eastAsia="Google Sans"/>
          <w:color w:val="1F1F1F"/>
          <w:sz w:val="42"/>
          <w:szCs w:val="42"/>
        </w:rPr>
        <w:t>Proposta de Serviços – ${</w:t>
      </w:r>
      <w:proofErr w:type="spellStart"/>
      <w:r w:rsidRPr="007222F0">
        <w:rPr>
          <w:rFonts w:eastAsia="Google Sans"/>
          <w:color w:val="1F1F1F"/>
          <w:sz w:val="42"/>
          <w:szCs w:val="42"/>
        </w:rPr>
        <w:t>tipo_levantamento</w:t>
      </w:r>
      <w:proofErr w:type="spellEnd"/>
      <w:r w:rsidRPr="007222F0">
        <w:rPr>
          <w:rFonts w:eastAsia="Google Sans"/>
          <w:color w:val="1F1F1F"/>
          <w:sz w:val="42"/>
          <w:szCs w:val="42"/>
        </w:rPr>
        <w:t>}</w:t>
      </w:r>
    </w:p>
    <w:p w14:paraId="55050342" w14:textId="77777777" w:rsidR="002D5B1A" w:rsidRPr="002D5B1A" w:rsidRDefault="002D5B1A" w:rsidP="002D5B1A"/>
    <w:p w14:paraId="00000002" w14:textId="77777777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b/>
          <w:bCs/>
          <w:sz w:val="24"/>
          <w:szCs w:val="24"/>
        </w:rPr>
      </w:pPr>
      <w:r w:rsidRPr="007222F0">
        <w:rPr>
          <w:rFonts w:eastAsia="Google Sans Text"/>
          <w:b/>
          <w:bCs/>
          <w:sz w:val="24"/>
          <w:szCs w:val="24"/>
        </w:rPr>
        <w:t>Proposta Nº: ${</w:t>
      </w:r>
      <w:proofErr w:type="spellStart"/>
      <w:r w:rsidRPr="007222F0">
        <w:rPr>
          <w:rFonts w:eastAsia="Google Sans Text"/>
          <w:b/>
          <w:bCs/>
          <w:sz w:val="24"/>
          <w:szCs w:val="24"/>
        </w:rPr>
        <w:t>numero_proposta</w:t>
      </w:r>
      <w:proofErr w:type="spellEnd"/>
      <w:r w:rsidRPr="007222F0">
        <w:rPr>
          <w:rFonts w:eastAsia="Google Sans Text"/>
          <w:b/>
          <w:bCs/>
          <w:sz w:val="24"/>
          <w:szCs w:val="24"/>
        </w:rPr>
        <w:t>}</w:t>
      </w:r>
    </w:p>
    <w:p w14:paraId="00000003" w14:textId="77777777" w:rsidR="00545650" w:rsidRPr="007222F0" w:rsidRDefault="0054565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${Cidade}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DExrenso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</w:t>
      </w:r>
    </w:p>
    <w:p w14:paraId="00000005" w14:textId="77777777" w:rsidR="00545650" w:rsidRPr="007222F0" w:rsidRDefault="00000000" w:rsidP="005D7F79">
      <w:pPr>
        <w:pStyle w:val="Ttulo2"/>
        <w:spacing w:before="0" w:after="0" w:line="275" w:lineRule="auto"/>
        <w:rPr>
          <w:rFonts w:eastAsia="Google Sans"/>
          <w:color w:val="1F1F1F"/>
        </w:rPr>
      </w:pPr>
      <w:r w:rsidRPr="007222F0">
        <w:rPr>
          <w:rFonts w:ascii="Segoe UI Emoji" w:eastAsia="Google Sans" w:hAnsi="Segoe UI Emoji" w:cs="Segoe UI Emoji"/>
          <w:color w:val="1F1F1F"/>
        </w:rPr>
        <w:t>📌</w:t>
      </w:r>
      <w:r w:rsidRPr="007222F0">
        <w:rPr>
          <w:rFonts w:eastAsia="Google Sans"/>
          <w:color w:val="1F1F1F"/>
        </w:rPr>
        <w:t xml:space="preserve"> Dados do Cliente</w:t>
      </w:r>
    </w:p>
    <w:p w14:paraId="00000007" w14:textId="683F6919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Nome: ${</w:t>
      </w:r>
      <w:proofErr w:type="spellStart"/>
      <w:r w:rsidRPr="007222F0">
        <w:rPr>
          <w:rFonts w:eastAsia="Google Sans Text"/>
          <w:sz w:val="24"/>
          <w:szCs w:val="24"/>
        </w:rPr>
        <w:t>nome_cliente_salvo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09" w14:textId="63AFD1B3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E-mail:</w:t>
      </w:r>
      <w:r w:rsidRPr="007222F0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email_salvo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</w:t>
      </w:r>
    </w:p>
    <w:p w14:paraId="0000000B" w14:textId="6B0CB643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Telefone: ${</w:t>
      </w:r>
      <w:proofErr w:type="spellStart"/>
      <w:r w:rsidRPr="007222F0">
        <w:rPr>
          <w:rFonts w:eastAsia="Google Sans Text"/>
          <w:sz w:val="24"/>
          <w:szCs w:val="24"/>
        </w:rPr>
        <w:t>telefone_salvo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0D" w14:textId="61B91A4E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Celular: ${</w:t>
      </w:r>
      <w:proofErr w:type="spellStart"/>
      <w:r w:rsidRPr="007222F0">
        <w:rPr>
          <w:rFonts w:eastAsia="Google Sans Text"/>
          <w:sz w:val="24"/>
          <w:szCs w:val="24"/>
        </w:rPr>
        <w:t>celular_salvo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0E" w14:textId="77777777" w:rsidR="0054565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7222F0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whatsapp_salvo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</w:t>
      </w:r>
    </w:p>
    <w:p w14:paraId="60DCDD03" w14:textId="77777777" w:rsidR="007222F0" w:rsidRPr="007222F0" w:rsidRDefault="007222F0" w:rsidP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color w:val="1F1F1F"/>
          <w:sz w:val="24"/>
          <w:szCs w:val="24"/>
        </w:rPr>
      </w:pPr>
    </w:p>
    <w:p w14:paraId="0000000F" w14:textId="77777777" w:rsidR="00545650" w:rsidRPr="007222F0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7222F0">
        <w:rPr>
          <w:rFonts w:ascii="Segoe UI Emoji" w:eastAsia="Google Sans" w:hAnsi="Segoe UI Emoji" w:cs="Segoe UI Emoji"/>
          <w:color w:val="1F1F1F"/>
        </w:rPr>
        <w:t>📍</w:t>
      </w:r>
      <w:r w:rsidRPr="007222F0">
        <w:rPr>
          <w:rFonts w:eastAsia="Google Sans"/>
          <w:color w:val="1F1F1F"/>
        </w:rPr>
        <w:t xml:space="preserve"> Local da Obra</w:t>
      </w:r>
    </w:p>
    <w:p w14:paraId="00000010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Endereço: ${</w:t>
      </w:r>
      <w:proofErr w:type="spellStart"/>
      <w:r w:rsidRPr="007222F0">
        <w:rPr>
          <w:rFonts w:eastAsia="Google Sans Text"/>
          <w:sz w:val="24"/>
          <w:szCs w:val="24"/>
        </w:rPr>
        <w:t>endereco_obra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12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Bairro: ${</w:t>
      </w:r>
      <w:proofErr w:type="spellStart"/>
      <w:r w:rsidRPr="007222F0">
        <w:rPr>
          <w:rFonts w:eastAsia="Google Sans Text"/>
          <w:sz w:val="24"/>
          <w:szCs w:val="24"/>
        </w:rPr>
        <w:t>bairro_obra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14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Cidade: ${</w:t>
      </w:r>
      <w:proofErr w:type="spellStart"/>
      <w:r w:rsidRPr="007222F0">
        <w:rPr>
          <w:rFonts w:eastAsia="Google Sans Text"/>
          <w:sz w:val="24"/>
          <w:szCs w:val="24"/>
        </w:rPr>
        <w:t>cidade_obra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00000015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Estado: ${</w:t>
      </w:r>
      <w:proofErr w:type="spellStart"/>
      <w:r w:rsidRPr="007222F0">
        <w:rPr>
          <w:rFonts w:eastAsia="Google Sans Text"/>
          <w:sz w:val="24"/>
          <w:szCs w:val="24"/>
        </w:rPr>
        <w:t>estado_obra</w:t>
      </w:r>
      <w:proofErr w:type="spellEnd"/>
      <w:r w:rsidRPr="007222F0">
        <w:rPr>
          <w:rFonts w:eastAsia="Google Sans Text"/>
          <w:sz w:val="24"/>
          <w:szCs w:val="24"/>
        </w:rPr>
        <w:t>}</w:t>
      </w:r>
    </w:p>
    <w:p w14:paraId="1B6B1F5F" w14:textId="77777777" w:rsidR="005D7F79" w:rsidRPr="007222F0" w:rsidRDefault="005D7F7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00000016" w14:textId="6B5734BC" w:rsidR="00545650" w:rsidRPr="007222F0" w:rsidRDefault="00000000" w:rsidP="005D7F79">
      <w:pPr>
        <w:pStyle w:val="Ttulo3"/>
        <w:numPr>
          <w:ilvl w:val="0"/>
          <w:numId w:val="7"/>
        </w:numPr>
        <w:spacing w:before="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Apresentação</w:t>
      </w:r>
    </w:p>
    <w:p w14:paraId="334B5060" w14:textId="77777777" w:rsidR="005D7F79" w:rsidRPr="007222F0" w:rsidRDefault="005D7F79" w:rsidP="005D7F79"/>
    <w:p w14:paraId="00000017" w14:textId="77777777" w:rsidR="00545650" w:rsidRPr="007222F0" w:rsidRDefault="00000000" w:rsidP="005D7F7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 xml:space="preserve">A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7222F0">
        <w:rPr>
          <w:rFonts w:eastAsia="Google Sans Text"/>
          <w:color w:val="1F1F1F"/>
          <w:sz w:val="24"/>
          <w:szCs w:val="24"/>
        </w:rPr>
        <w:t xml:space="preserve"> é especialista em topografia industrial de alta performance. Entendemos que em obras de grande porte, a topografia não é apenas medição, é o gabarito que garante a montagem perfeita. Nossa expertise foca na fidelidade absoluta ao projeto, utilizando equipamentos de ponta e metodologias de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amarrações de precisão</w:t>
      </w:r>
      <w:r w:rsidRPr="007222F0">
        <w:rPr>
          <w:rFonts w:eastAsia="Google Sans Text"/>
          <w:color w:val="1F1F1F"/>
          <w:sz w:val="24"/>
          <w:szCs w:val="24"/>
        </w:rPr>
        <w:t xml:space="preserve"> para eliminar retrabalhos e garantir o encaixe perfeito de estruturas metálicas e pré-moldadas.</w:t>
      </w:r>
    </w:p>
    <w:p w14:paraId="00000018" w14:textId="77777777" w:rsidR="00545650" w:rsidRPr="007222F0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2. Finalidade</w:t>
      </w:r>
    </w:p>
    <w:p w14:paraId="00000019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${finalidade}</w:t>
      </w:r>
    </w:p>
    <w:p w14:paraId="0000001A" w14:textId="77777777" w:rsidR="00545650" w:rsidRPr="007222F0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3. Escopo Técnico Detalhado</w:t>
      </w:r>
    </w:p>
    <w:p w14:paraId="0000001B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Nosso escopo vai além do básico, focando nos itens críticos da montagem industrial:</w:t>
      </w:r>
    </w:p>
    <w:p w14:paraId="0000001C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Implantação de Marcos Geodésicos:</w:t>
      </w:r>
      <w:r w:rsidRPr="007222F0">
        <w:rPr>
          <w:rFonts w:eastAsia="Google Sans Text"/>
          <w:color w:val="1F1F1F"/>
          <w:sz w:val="24"/>
          <w:szCs w:val="24"/>
        </w:rPr>
        <w:t xml:space="preserve"> Transporte de coordenadas e nivelamento geométrico de precisão.</w:t>
      </w:r>
    </w:p>
    <w:p w14:paraId="0000001D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Locação Industrial:</w:t>
      </w:r>
      <w:r w:rsidRPr="007222F0">
        <w:rPr>
          <w:rFonts w:eastAsia="Google Sans Text"/>
          <w:color w:val="1F1F1F"/>
          <w:sz w:val="24"/>
          <w:szCs w:val="24"/>
        </w:rPr>
        <w:t xml:space="preserve"> Marcação de eixos principais e auxiliares com estações totais de alta precisão.</w:t>
      </w:r>
    </w:p>
    <w:p w14:paraId="0000001E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lastRenderedPageBreak/>
        <w:t>Marcação de Chumbadores:</w:t>
      </w:r>
      <w:r w:rsidRPr="007222F0">
        <w:rPr>
          <w:rFonts w:eastAsia="Google Sans Text"/>
          <w:color w:val="1F1F1F"/>
          <w:sz w:val="24"/>
          <w:szCs w:val="24"/>
        </w:rPr>
        <w:t xml:space="preserve"> Posicionamento e conferência milimétrica de gabaritos e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chumbadores</w:t>
      </w:r>
      <w:r w:rsidRPr="007222F0">
        <w:rPr>
          <w:rFonts w:eastAsia="Google Sans Text"/>
          <w:color w:val="1F1F1F"/>
          <w:sz w:val="24"/>
          <w:szCs w:val="24"/>
        </w:rPr>
        <w:t xml:space="preserve"> antes e depois da concretagem (garantia de montagem mecânica).</w:t>
      </w:r>
    </w:p>
    <w:p w14:paraId="0000001F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Nivelamento de Precisão:</w:t>
      </w:r>
      <w:r w:rsidRPr="007222F0">
        <w:rPr>
          <w:rFonts w:eastAsia="Google Sans Text"/>
          <w:color w:val="1F1F1F"/>
          <w:sz w:val="24"/>
          <w:szCs w:val="24"/>
        </w:rPr>
        <w:t xml:space="preserve"> Controle de cotas de arrasamento e bases de máquinas.</w:t>
      </w:r>
    </w:p>
    <w:p w14:paraId="00000020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Verificação As-</w:t>
      </w:r>
      <w:proofErr w:type="spellStart"/>
      <w:r w:rsidRPr="007222F0">
        <w:rPr>
          <w:rFonts w:eastAsia="Google Sans Text"/>
          <w:b/>
          <w:bCs/>
          <w:color w:val="1F1F1F"/>
          <w:sz w:val="24"/>
          <w:szCs w:val="24"/>
        </w:rPr>
        <w:t>Built</w:t>
      </w:r>
      <w:proofErr w:type="spellEnd"/>
      <w:r w:rsidRPr="007222F0">
        <w:rPr>
          <w:rFonts w:eastAsia="Google Sans Text"/>
          <w:b/>
          <w:bCs/>
          <w:color w:val="1F1F1F"/>
          <w:sz w:val="24"/>
          <w:szCs w:val="24"/>
        </w:rPr>
        <w:t>:</w:t>
      </w:r>
      <w:r w:rsidRPr="007222F0">
        <w:rPr>
          <w:rFonts w:eastAsia="Google Sans Text"/>
          <w:color w:val="1F1F1F"/>
          <w:sz w:val="24"/>
          <w:szCs w:val="24"/>
        </w:rPr>
        <w:t xml:space="preserve"> Levantamento "como construído" para liberação de frentes de serviço.</w:t>
      </w:r>
    </w:p>
    <w:p w14:paraId="00000021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Emissão de Relatórios:</w:t>
      </w:r>
      <w:r w:rsidRPr="007222F0">
        <w:rPr>
          <w:rFonts w:eastAsia="Google Sans Text"/>
          <w:color w:val="1F1F1F"/>
          <w:sz w:val="24"/>
          <w:szCs w:val="24"/>
        </w:rPr>
        <w:t xml:space="preserve"> Laudos de conformidade e desvios dimensionais.</w:t>
      </w:r>
    </w:p>
    <w:p w14:paraId="00000022" w14:textId="77777777" w:rsidR="00545650" w:rsidRPr="007222F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ART:</w:t>
      </w:r>
      <w:r w:rsidRPr="007222F0">
        <w:rPr>
          <w:rFonts w:eastAsia="Google Sans Text"/>
          <w:color w:val="1F1F1F"/>
          <w:sz w:val="24"/>
          <w:szCs w:val="24"/>
        </w:rPr>
        <w:t xml:space="preserve"> Anotação de Responsabilidade Técnica emitida pela ${Empresa}.</w:t>
      </w:r>
    </w:p>
    <w:p w14:paraId="6086841F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23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4. Metodologia de Execução e Precisão</w:t>
      </w:r>
    </w:p>
    <w:p w14:paraId="00000024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Para garantir a qualidade exigida em obras de grande porte, adotamos os seguintes procedimentos:</w:t>
      </w:r>
    </w:p>
    <w:p w14:paraId="00000025" w14:textId="77777777" w:rsidR="00545650" w:rsidRPr="007222F0" w:rsidRDefault="00000000" w:rsidP="007222F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Rede de Referência (Amarrações de Precisão):</w:t>
      </w:r>
      <w:r w:rsidRPr="007222F0">
        <w:rPr>
          <w:rFonts w:eastAsia="Google Sans Text"/>
          <w:color w:val="1F1F1F"/>
          <w:sz w:val="24"/>
          <w:szCs w:val="24"/>
        </w:rPr>
        <w:t xml:space="preserve"> Instalação de rede de marcos de concreto profundos e estáveis. Realizamos amarrações cruzadas e reiterações de leitura para garantir erro próximo a zero na partida da obra.</w:t>
      </w:r>
    </w:p>
    <w:p w14:paraId="00000026" w14:textId="77777777" w:rsidR="00545650" w:rsidRPr="007222F0" w:rsidRDefault="00000000" w:rsidP="007222F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Instrumentação Certificada:</w:t>
      </w:r>
      <w:r w:rsidRPr="007222F0">
        <w:rPr>
          <w:rFonts w:eastAsia="Google Sans Text"/>
          <w:color w:val="1F1F1F"/>
          <w:sz w:val="24"/>
          <w:szCs w:val="24"/>
        </w:rPr>
        <w:t xml:space="preserve"> Toda locação é executada exclusivamente com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Estações Totais aferidas</w:t>
      </w:r>
      <w:r w:rsidRPr="007222F0">
        <w:rPr>
          <w:rFonts w:eastAsia="Google Sans Text"/>
          <w:color w:val="1F1F1F"/>
          <w:sz w:val="24"/>
          <w:szCs w:val="24"/>
        </w:rPr>
        <w:t xml:space="preserve"> e com certificado de calibração válido.</w:t>
      </w:r>
    </w:p>
    <w:p w14:paraId="00000027" w14:textId="77777777" w:rsidR="00545650" w:rsidRPr="007222F0" w:rsidRDefault="00000000" w:rsidP="007222F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Conferências Imediatas:</w:t>
      </w:r>
      <w:r w:rsidRPr="007222F0">
        <w:rPr>
          <w:rFonts w:eastAsia="Google Sans Text"/>
          <w:color w:val="1F1F1F"/>
          <w:sz w:val="24"/>
          <w:szCs w:val="24"/>
        </w:rPr>
        <w:t xml:space="preserve"> Uso de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Trenas a Laser</w:t>
      </w:r>
      <w:r w:rsidRPr="007222F0">
        <w:rPr>
          <w:rFonts w:eastAsia="Google Sans Text"/>
          <w:color w:val="1F1F1F"/>
          <w:sz w:val="24"/>
          <w:szCs w:val="24"/>
        </w:rPr>
        <w:t xml:space="preserve"> para verificações rápidas de distâncias curtas, diagonais de gabaritos e conferências de interferências físicas (tubulações/pé-direito) em tempo real.</w:t>
      </w:r>
    </w:p>
    <w:p w14:paraId="00000028" w14:textId="77777777" w:rsidR="00545650" w:rsidRPr="007222F0" w:rsidRDefault="00000000" w:rsidP="007222F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Controle de Chumbadores:</w:t>
      </w:r>
      <w:r w:rsidRPr="007222F0">
        <w:rPr>
          <w:rFonts w:eastAsia="Google Sans Text"/>
          <w:color w:val="1F1F1F"/>
          <w:sz w:val="24"/>
          <w:szCs w:val="24"/>
        </w:rPr>
        <w:t xml:space="preserve"> Metodologia específica para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marcação de chumbadores</w:t>
      </w:r>
      <w:r w:rsidRPr="007222F0">
        <w:rPr>
          <w:rFonts w:eastAsia="Google Sans Text"/>
          <w:color w:val="1F1F1F"/>
          <w:sz w:val="24"/>
          <w:szCs w:val="24"/>
        </w:rPr>
        <w:t>, utilizando miniprismas para garantir que o centro do parafuso esteja na coordenada exata do projeto mecânico.</w:t>
      </w:r>
    </w:p>
    <w:p w14:paraId="1F20B511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29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5. Rotina Diária em Obras de Grande Porte (Cronograma Operacional)</w:t>
      </w:r>
    </w:p>
    <w:p w14:paraId="0000002A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Em contratos contínuos ou obras de grande porte, nossa equipe segue uma rotina rigorosa para manter o ritmo da construção civil e montagem eletromecânica:</w:t>
      </w:r>
    </w:p>
    <w:p w14:paraId="0000002B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07:00 – Planejamento e Segurança:</w:t>
      </w:r>
      <w:r w:rsidRPr="007222F0">
        <w:rPr>
          <w:rFonts w:eastAsia="Google Sans Text"/>
          <w:color w:val="1F1F1F"/>
          <w:sz w:val="24"/>
          <w:szCs w:val="24"/>
        </w:rPr>
        <w:t xml:space="preserve"> Participação no DDS (Diálogo Diário de Segurança) e alinhamento com a engenharia sobre as frentes prioritárias do dia.</w:t>
      </w:r>
    </w:p>
    <w:p w14:paraId="0000002C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 xml:space="preserve">07:30 – </w:t>
      </w:r>
      <w:proofErr w:type="spellStart"/>
      <w:r w:rsidRPr="007222F0">
        <w:rPr>
          <w:rFonts w:eastAsia="Google Sans Text"/>
          <w:b/>
          <w:bCs/>
          <w:color w:val="1F1F1F"/>
          <w:sz w:val="24"/>
          <w:szCs w:val="24"/>
        </w:rPr>
        <w:t>Check-list</w:t>
      </w:r>
      <w:proofErr w:type="spellEnd"/>
      <w:r w:rsidRPr="007222F0">
        <w:rPr>
          <w:rFonts w:eastAsia="Google Sans Text"/>
          <w:b/>
          <w:bCs/>
          <w:color w:val="1F1F1F"/>
          <w:sz w:val="24"/>
          <w:szCs w:val="24"/>
        </w:rPr>
        <w:t xml:space="preserve"> e Instalação:</w:t>
      </w:r>
      <w:r w:rsidRPr="007222F0">
        <w:rPr>
          <w:rFonts w:eastAsia="Google Sans Text"/>
          <w:color w:val="1F1F1F"/>
          <w:sz w:val="24"/>
          <w:szCs w:val="24"/>
        </w:rPr>
        <w:t xml:space="preserve"> Verificação das condições dos equipamentos (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Estações Aferidas</w:t>
      </w:r>
      <w:r w:rsidRPr="007222F0">
        <w:rPr>
          <w:rFonts w:eastAsia="Google Sans Text"/>
          <w:color w:val="1F1F1F"/>
          <w:sz w:val="24"/>
          <w:szCs w:val="24"/>
        </w:rPr>
        <w:t xml:space="preserve"> e Níveis) e instalação do equipamento sobre os marcos de referência (Amarrações).</w:t>
      </w:r>
    </w:p>
    <w:p w14:paraId="0000002D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08:00 – Locação de Estruturas e Fundações:</w:t>
      </w:r>
      <w:r w:rsidRPr="007222F0">
        <w:rPr>
          <w:rFonts w:eastAsia="Google Sans Text"/>
          <w:color w:val="1F1F1F"/>
          <w:sz w:val="24"/>
          <w:szCs w:val="24"/>
        </w:rPr>
        <w:t xml:space="preserve"> Liberação de eixos para escavação, gabaritos de formas e posicionamento de armaduras.</w:t>
      </w:r>
    </w:p>
    <w:p w14:paraId="0000002E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 xml:space="preserve">10:00 – Conferência de </w:t>
      </w:r>
      <w:proofErr w:type="spellStart"/>
      <w:r w:rsidRPr="007222F0">
        <w:rPr>
          <w:rFonts w:eastAsia="Google Sans Text"/>
          <w:b/>
          <w:bCs/>
          <w:color w:val="1F1F1F"/>
          <w:sz w:val="24"/>
          <w:szCs w:val="24"/>
        </w:rPr>
        <w:t>Pré</w:t>
      </w:r>
      <w:proofErr w:type="spellEnd"/>
      <w:r w:rsidRPr="007222F0">
        <w:rPr>
          <w:rFonts w:eastAsia="Google Sans Text"/>
          <w:b/>
          <w:bCs/>
          <w:color w:val="1F1F1F"/>
          <w:sz w:val="24"/>
          <w:szCs w:val="24"/>
        </w:rPr>
        <w:t>-Concretagem:</w:t>
      </w:r>
      <w:r w:rsidRPr="007222F0">
        <w:rPr>
          <w:rFonts w:eastAsia="Google Sans Text"/>
          <w:color w:val="1F1F1F"/>
          <w:sz w:val="24"/>
          <w:szCs w:val="24"/>
        </w:rPr>
        <w:t xml:space="preserve"> Verificação fina de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chumbadores</w:t>
      </w:r>
      <w:r w:rsidRPr="007222F0">
        <w:rPr>
          <w:rFonts w:eastAsia="Google Sans Text"/>
          <w:color w:val="1F1F1F"/>
          <w:sz w:val="24"/>
          <w:szCs w:val="24"/>
        </w:rPr>
        <w:t xml:space="preserve">, </w:t>
      </w:r>
      <w:r w:rsidRPr="007222F0">
        <w:rPr>
          <w:rFonts w:eastAsia="Google Sans Text"/>
          <w:color w:val="1F1F1F"/>
          <w:sz w:val="24"/>
          <w:szCs w:val="24"/>
        </w:rPr>
        <w:lastRenderedPageBreak/>
        <w:t>insertos metálicos e cotas de nível. O concreto só é liberado após o "OK" da topografia.</w:t>
      </w:r>
    </w:p>
    <w:p w14:paraId="0000002F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13:00 – Monitoramento e Acompanhamento:</w:t>
      </w:r>
      <w:r w:rsidRPr="007222F0">
        <w:rPr>
          <w:rFonts w:eastAsia="Google Sans Text"/>
          <w:color w:val="1F1F1F"/>
          <w:sz w:val="24"/>
          <w:szCs w:val="24"/>
        </w:rPr>
        <w:t xml:space="preserve"> Acompanhamento durante a concretagem para garantir que os chumbadores não saiam da posição (deslocamento acidental).</w:t>
      </w:r>
    </w:p>
    <w:p w14:paraId="00000030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15:00 – As-</w:t>
      </w:r>
      <w:proofErr w:type="spellStart"/>
      <w:r w:rsidRPr="007222F0">
        <w:rPr>
          <w:rFonts w:eastAsia="Google Sans Text"/>
          <w:b/>
          <w:bCs/>
          <w:color w:val="1F1F1F"/>
          <w:sz w:val="24"/>
          <w:szCs w:val="24"/>
        </w:rPr>
        <w:t>Built</w:t>
      </w:r>
      <w:proofErr w:type="spellEnd"/>
      <w:r w:rsidRPr="007222F0">
        <w:rPr>
          <w:rFonts w:eastAsia="Google Sans Text"/>
          <w:b/>
          <w:bCs/>
          <w:color w:val="1F1F1F"/>
          <w:sz w:val="24"/>
          <w:szCs w:val="24"/>
        </w:rPr>
        <w:t xml:space="preserve"> e Verificações:</w:t>
      </w:r>
      <w:r w:rsidRPr="007222F0">
        <w:rPr>
          <w:rFonts w:eastAsia="Google Sans Text"/>
          <w:color w:val="1F1F1F"/>
          <w:sz w:val="24"/>
          <w:szCs w:val="24"/>
        </w:rPr>
        <w:t xml:space="preserve"> Levantamento do que foi executado no dia anterior para gerar relatórios de liberação para a montagem.</w:t>
      </w:r>
    </w:p>
    <w:p w14:paraId="00000031" w14:textId="77777777" w:rsidR="00545650" w:rsidRPr="007222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16:30 – Processamento de Dados:</w:t>
      </w:r>
      <w:r w:rsidRPr="007222F0">
        <w:rPr>
          <w:rFonts w:eastAsia="Google Sans Text"/>
          <w:color w:val="1F1F1F"/>
          <w:sz w:val="24"/>
          <w:szCs w:val="24"/>
        </w:rPr>
        <w:t xml:space="preserve"> Baixa de dados da memória da estação, processamento em escritório e atualização dos desenhos para o dia seguinte.</w:t>
      </w:r>
    </w:p>
    <w:p w14:paraId="570AB94D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32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6. Equipamentos Previstos</w:t>
      </w:r>
    </w:p>
    <w:p w14:paraId="00000033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7222F0">
        <w:rPr>
          <w:rFonts w:eastAsia="Google Sans Text"/>
          <w:color w:val="1F1F1F"/>
        </w:rPr>
        <w:t>Para atender a esta demanda com a precisão citada, mobilizaremos:</w:t>
      </w:r>
    </w:p>
    <w:p w14:paraId="00000034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7222F0">
        <w:rPr>
          <w:rFonts w:eastAsia="Google Sans Text"/>
          <w:color w:val="1F1F1F"/>
          <w:sz w:val="24"/>
          <w:szCs w:val="24"/>
        </w:rPr>
        <w:t xml:space="preserve"> ${Veiculo} (Para deslocamento da equipe e equipamentos).</w:t>
      </w:r>
    </w:p>
    <w:p w14:paraId="00000035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7222F0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Estacao</w:t>
      </w:r>
      <w:proofErr w:type="gramStart"/>
      <w:r w:rsidRPr="007222F0">
        <w:rPr>
          <w:rFonts w:eastAsia="Google Sans Text"/>
          <w:color w:val="1F1F1F"/>
          <w:sz w:val="24"/>
          <w:szCs w:val="24"/>
        </w:rPr>
        <w:t>_Total</w:t>
      </w:r>
      <w:proofErr w:type="spellEnd"/>
      <w:proofErr w:type="gramEnd"/>
      <w:r w:rsidRPr="007222F0">
        <w:rPr>
          <w:rFonts w:eastAsia="Google Sans Text"/>
          <w:color w:val="1F1F1F"/>
          <w:sz w:val="24"/>
          <w:szCs w:val="24"/>
        </w:rPr>
        <w:t>} (Com certificado de calibração/aferição vigente).</w:t>
      </w:r>
    </w:p>
    <w:p w14:paraId="00000036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Acessórios de Precisão:</w:t>
      </w:r>
      <w:r w:rsidRPr="007222F0">
        <w:rPr>
          <w:rFonts w:eastAsia="Google Sans Text"/>
          <w:color w:val="1F1F1F"/>
          <w:sz w:val="24"/>
          <w:szCs w:val="24"/>
        </w:rPr>
        <w:t xml:space="preserve"> Bastões, miniprismas e 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bipés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.</w:t>
      </w:r>
    </w:p>
    <w:p w14:paraId="00000037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Medição Auxiliar:</w:t>
      </w:r>
      <w:r w:rsidRPr="007222F0">
        <w:rPr>
          <w:rFonts w:eastAsia="Google Sans Text"/>
          <w:color w:val="1F1F1F"/>
          <w:sz w:val="24"/>
          <w:szCs w:val="24"/>
        </w:rPr>
        <w:t xml:space="preserve">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Trenas a Laser</w:t>
      </w:r>
      <w:r w:rsidRPr="007222F0">
        <w:rPr>
          <w:rFonts w:eastAsia="Google Sans Text"/>
          <w:color w:val="1F1F1F"/>
          <w:sz w:val="24"/>
          <w:szCs w:val="24"/>
        </w:rPr>
        <w:t xml:space="preserve"> de alta precisão para conferências internas.</w:t>
      </w:r>
    </w:p>
    <w:p w14:paraId="00000038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7222F0">
        <w:rPr>
          <w:rFonts w:eastAsia="Google Sans Text"/>
          <w:color w:val="1F1F1F"/>
          <w:sz w:val="24"/>
          <w:szCs w:val="24"/>
        </w:rPr>
        <w:t xml:space="preserve"> ${GPS} (Para georreferenciamento inicial, se aplicável).</w:t>
      </w:r>
    </w:p>
    <w:p w14:paraId="00000039" w14:textId="77777777" w:rsidR="00545650" w:rsidRPr="007222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Drone:</w:t>
      </w:r>
      <w:r w:rsidRPr="007222F0">
        <w:rPr>
          <w:rFonts w:eastAsia="Google Sans Text"/>
          <w:color w:val="1F1F1F"/>
          <w:sz w:val="24"/>
          <w:szCs w:val="24"/>
        </w:rPr>
        <w:t xml:space="preserve"> ${Drone} (Para acompanhamento aéreo da evolução da obra).</w:t>
      </w:r>
    </w:p>
    <w:p w14:paraId="5BEAE786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3A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7. Investimento</w:t>
      </w:r>
    </w:p>
    <w:p w14:paraId="0000003B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 xml:space="preserve">O valor total para execução dos serviços descritos é de: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${</w:t>
      </w:r>
      <w:proofErr w:type="spellStart"/>
      <w:r w:rsidRPr="007222F0">
        <w:rPr>
          <w:rFonts w:eastAsia="Google Sans Text"/>
          <w:b/>
          <w:bCs/>
          <w:color w:val="1F1F1F"/>
          <w:sz w:val="24"/>
          <w:szCs w:val="24"/>
        </w:rPr>
        <w:t>ValorProposta</w:t>
      </w:r>
      <w:proofErr w:type="spellEnd"/>
      <w:r w:rsidRPr="007222F0">
        <w:rPr>
          <w:rFonts w:eastAsia="Google Sans Text"/>
          <w:b/>
          <w:bCs/>
          <w:color w:val="1F1F1F"/>
          <w:sz w:val="24"/>
          <w:szCs w:val="24"/>
        </w:rPr>
        <w:t>}</w:t>
      </w:r>
      <w:r w:rsidRPr="007222F0">
        <w:rPr>
          <w:rFonts w:eastAsia="Google Sans Text"/>
          <w:color w:val="1F1F1F"/>
          <w:sz w:val="24"/>
          <w:szCs w:val="24"/>
        </w:rPr>
        <w:t xml:space="preserve"> (${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ValorExtenso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})</w:t>
      </w:r>
    </w:p>
    <w:p w14:paraId="0000003C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i/>
          <w:iCs/>
          <w:color w:val="1F1F1F"/>
          <w:sz w:val="24"/>
          <w:szCs w:val="24"/>
        </w:rPr>
      </w:pPr>
      <w:r w:rsidRPr="007222F0">
        <w:rPr>
          <w:rFonts w:eastAsia="Google Sans Text"/>
          <w:i/>
          <w:iCs/>
          <w:color w:val="1F1F1F"/>
          <w:sz w:val="24"/>
          <w:szCs w:val="24"/>
        </w:rPr>
        <w:t>Este investimento assegura que não haverá perda de material por erros dimensionais ou paradas de equipe de montagem por falta de frentes liberadas.</w:t>
      </w:r>
    </w:p>
    <w:p w14:paraId="0000003D" w14:textId="77777777" w:rsidR="00545650" w:rsidRPr="007222F0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8. Condições de Pagamento</w:t>
      </w:r>
    </w:p>
    <w:p w14:paraId="0000003E" w14:textId="77777777" w:rsidR="00545650" w:rsidRPr="007222F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7222F0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7222F0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7222F0">
        <w:rPr>
          <w:rFonts w:eastAsia="Google Sans Text"/>
          <w:color w:val="1F1F1F"/>
          <w:sz w:val="24"/>
          <w:szCs w:val="24"/>
        </w:rPr>
        <w:t xml:space="preserve"> –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 (Pagamento no aceite da proposta/Início imediato).</w:t>
      </w:r>
    </w:p>
    <w:p w14:paraId="0000003F" w14:textId="77777777" w:rsidR="00545650" w:rsidRPr="007222F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7222F0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restante_</w:t>
      </w:r>
      <w:proofErr w:type="gramStart"/>
      <w:r w:rsidRPr="007222F0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7222F0">
        <w:rPr>
          <w:rFonts w:eastAsia="Google Sans Text"/>
          <w:color w:val="1F1F1F"/>
          <w:sz w:val="24"/>
          <w:szCs w:val="24"/>
        </w:rPr>
        <w:t xml:space="preserve"> – ${</w:t>
      </w:r>
      <w:proofErr w:type="spellStart"/>
      <w:r w:rsidRPr="007222F0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7222F0">
        <w:rPr>
          <w:rFonts w:eastAsia="Google Sans Text"/>
          <w:color w:val="1F1F1F"/>
          <w:sz w:val="24"/>
          <w:szCs w:val="24"/>
        </w:rPr>
        <w:t>} (Mediante medições ou entrega final dos produtos).</w:t>
      </w:r>
    </w:p>
    <w:p w14:paraId="4DDAED28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40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9. Dados Bancários</w:t>
      </w:r>
    </w:p>
    <w:p w14:paraId="00000041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</w:rPr>
        <w:t>B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anco:</w:t>
      </w:r>
      <w:r w:rsidRPr="007222F0">
        <w:rPr>
          <w:rFonts w:eastAsia="Google Sans Text"/>
          <w:color w:val="1F1F1F"/>
          <w:sz w:val="24"/>
          <w:szCs w:val="24"/>
        </w:rPr>
        <w:t xml:space="preserve"> ${Banco}</w:t>
      </w:r>
    </w:p>
    <w:p w14:paraId="00000042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7222F0">
        <w:rPr>
          <w:rFonts w:eastAsia="Google Sans Text"/>
          <w:color w:val="1F1F1F"/>
          <w:sz w:val="24"/>
          <w:szCs w:val="24"/>
        </w:rPr>
        <w:t xml:space="preserve"> ${Agencia}</w:t>
      </w:r>
    </w:p>
    <w:p w14:paraId="00000043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7222F0">
        <w:rPr>
          <w:rFonts w:eastAsia="Google Sans Text"/>
          <w:color w:val="1F1F1F"/>
          <w:sz w:val="24"/>
          <w:szCs w:val="24"/>
        </w:rPr>
        <w:t xml:space="preserve"> ${Conta}</w:t>
      </w:r>
    </w:p>
    <w:p w14:paraId="00000044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lastRenderedPageBreak/>
        <w:t>Titular:</w:t>
      </w:r>
      <w:r w:rsidRPr="007222F0">
        <w:rPr>
          <w:rFonts w:eastAsia="Google Sans Text"/>
          <w:color w:val="1F1F1F"/>
          <w:sz w:val="24"/>
          <w:szCs w:val="24"/>
        </w:rPr>
        <w:t xml:space="preserve"> ${Empresa}</w:t>
      </w:r>
    </w:p>
    <w:p w14:paraId="00000045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7222F0">
        <w:rPr>
          <w:rFonts w:eastAsia="Google Sans Text"/>
          <w:color w:val="1F1F1F"/>
          <w:sz w:val="24"/>
          <w:szCs w:val="24"/>
        </w:rPr>
        <w:t xml:space="preserve"> ${CNPJ}</w:t>
      </w:r>
    </w:p>
    <w:p w14:paraId="00000046" w14:textId="77777777" w:rsidR="00545650" w:rsidRPr="007222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7222F0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7222F0">
        <w:rPr>
          <w:rFonts w:eastAsia="Google Sans Text"/>
          <w:color w:val="1F1F1F"/>
          <w:sz w:val="24"/>
          <w:szCs w:val="24"/>
        </w:rPr>
        <w:t xml:space="preserve"> ${PIX}</w:t>
      </w:r>
    </w:p>
    <w:p w14:paraId="5150E1A6" w14:textId="77777777" w:rsidR="007222F0" w:rsidRPr="007222F0" w:rsidRDefault="007222F0" w:rsidP="007222F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47" w14:textId="77777777" w:rsidR="00545650" w:rsidRPr="007222F0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7222F0">
        <w:rPr>
          <w:rFonts w:eastAsia="Google Sans"/>
          <w:color w:val="1F1F1F"/>
        </w:rPr>
        <w:t>10. Considerações Finais</w:t>
      </w:r>
    </w:p>
    <w:p w14:paraId="561EC369" w14:textId="77777777" w:rsidR="005D7F79" w:rsidRPr="007222F0" w:rsidRDefault="005D7F79" w:rsidP="005D7F79"/>
    <w:p w14:paraId="00000048" w14:textId="77777777" w:rsidR="00545650" w:rsidRPr="007222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 xml:space="preserve">Agradecemos a oportunidade. Nossa equipe está pronta para iniciar as atividades, garantindo que a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locação com estações aferidas</w:t>
      </w:r>
      <w:r w:rsidRPr="007222F0">
        <w:rPr>
          <w:rFonts w:eastAsia="Google Sans Text"/>
          <w:color w:val="1F1F1F"/>
          <w:sz w:val="24"/>
          <w:szCs w:val="24"/>
        </w:rPr>
        <w:t xml:space="preserve"> e o rigor técnico na </w:t>
      </w:r>
      <w:r w:rsidRPr="007222F0">
        <w:rPr>
          <w:rFonts w:eastAsia="Google Sans Text"/>
          <w:b/>
          <w:bCs/>
          <w:color w:val="1F1F1F"/>
          <w:sz w:val="24"/>
          <w:szCs w:val="24"/>
        </w:rPr>
        <w:t>marcação de chumbadores</w:t>
      </w:r>
      <w:r w:rsidRPr="007222F0">
        <w:rPr>
          <w:rFonts w:eastAsia="Google Sans Text"/>
          <w:color w:val="1F1F1F"/>
          <w:sz w:val="24"/>
          <w:szCs w:val="24"/>
        </w:rPr>
        <w:t xml:space="preserve"> sejam o diferencial de qualidade da sua obra.</w:t>
      </w:r>
    </w:p>
    <w:p w14:paraId="07CA6371" w14:textId="77777777" w:rsidR="005D7F79" w:rsidRPr="007222F0" w:rsidRDefault="005D7F7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49" w14:textId="77777777" w:rsidR="00545650" w:rsidRPr="007222F0" w:rsidRDefault="00000000" w:rsidP="007222F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7222F0">
        <w:rPr>
          <w:rFonts w:eastAsia="Google Sans Text"/>
          <w:color w:val="1F1F1F"/>
          <w:sz w:val="24"/>
          <w:szCs w:val="24"/>
        </w:rPr>
        <w:t>Atenciosamente,</w:t>
      </w:r>
    </w:p>
    <w:p w14:paraId="0000004A" w14:textId="77777777" w:rsidR="00545650" w:rsidRPr="007222F0" w:rsidRDefault="00000000" w:rsidP="007222F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7222F0">
        <w:rPr>
          <w:rFonts w:eastAsia="Google Sans Text"/>
          <w:sz w:val="24"/>
          <w:szCs w:val="24"/>
        </w:rPr>
        <w:t>${Empresa}</w:t>
      </w:r>
    </w:p>
    <w:p w14:paraId="0000004B" w14:textId="77777777" w:rsidR="00545650" w:rsidRPr="007222F0" w:rsidRDefault="00000000" w:rsidP="007222F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7222F0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7222F0">
        <w:rPr>
          <w:rFonts w:eastAsia="Google Sans Text"/>
          <w:sz w:val="24"/>
          <w:szCs w:val="24"/>
        </w:rPr>
        <w:t xml:space="preserve"> Contato: ${</w:t>
      </w:r>
      <w:proofErr w:type="spellStart"/>
      <w:r w:rsidRPr="007222F0">
        <w:rPr>
          <w:rFonts w:eastAsia="Google Sans Text"/>
          <w:sz w:val="24"/>
          <w:szCs w:val="24"/>
        </w:rPr>
        <w:t>whatsapp</w:t>
      </w:r>
      <w:proofErr w:type="spellEnd"/>
      <w:r w:rsidRPr="007222F0">
        <w:rPr>
          <w:rFonts w:eastAsia="Google Sans Text"/>
          <w:sz w:val="24"/>
          <w:szCs w:val="24"/>
        </w:rPr>
        <w:t>} (WhatsApp)</w:t>
      </w:r>
    </w:p>
    <w:sectPr w:rsidR="00545650" w:rsidRPr="007222F0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2556FC" w14:textId="77777777" w:rsidR="0081368C" w:rsidRDefault="0081368C" w:rsidP="005D7F79">
      <w:r>
        <w:separator/>
      </w:r>
    </w:p>
  </w:endnote>
  <w:endnote w:type="continuationSeparator" w:id="0">
    <w:p w14:paraId="3F709B1B" w14:textId="77777777" w:rsidR="0081368C" w:rsidRDefault="0081368C" w:rsidP="005D7F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591E7921-C923-4B9C-A42A-766E08F47C68}"/>
  </w:font>
  <w:font w:name="Google Sans">
    <w:charset w:val="00"/>
    <w:family w:val="auto"/>
    <w:pitch w:val="default"/>
    <w:embedBold r:id="rId2" w:fontKey="{0C3C5E27-475C-483B-AFE0-1AE205DBA285}"/>
  </w:font>
  <w:font w:name="Google Sans Text">
    <w:charset w:val="00"/>
    <w:family w:val="auto"/>
    <w:pitch w:val="default"/>
    <w:embedRegular r:id="rId3" w:fontKey="{5021E388-E9E8-4BAE-9498-03A9B9DF6C60}"/>
    <w:embedBold r:id="rId4" w:fontKey="{C6E0FCCA-5E3A-4827-B017-23654296ACD2}"/>
    <w:embedItalic r:id="rId5" w:fontKey="{C0B3F35A-A7F3-4337-943B-E2B04016F53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D9BF8A1D-66BD-47CC-8573-4152151077C2}"/>
    <w:embedBold r:id="rId7" w:fontKey="{A1155F93-483D-4B41-8377-D0145340BDE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7987B81A-FCC7-4807-88EF-5F4AE170C3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0E0FB3D-E864-4F94-B590-9C209DF4239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38DA2" w14:textId="77777777" w:rsidR="005D7F79" w:rsidRDefault="00000000" w:rsidP="005D7F79">
    <w:pPr>
      <w:pStyle w:val="Rodap"/>
      <w:jc w:val="center"/>
      <w:rPr>
        <w:b/>
        <w:bCs/>
      </w:rPr>
    </w:pPr>
    <w:r>
      <w:pict w14:anchorId="40DC7A7B">
        <v:rect id="_x0000_i1025" style="width:0;height:1.5pt" o:hralign="center" o:hrstd="t" o:hr="t" fillcolor="#a0a0a0" stroked="f"/>
      </w:pict>
    </w:r>
  </w:p>
  <w:p w14:paraId="516D6E98" w14:textId="77777777" w:rsidR="005D7F79" w:rsidRPr="00A3654C" w:rsidRDefault="005D7F79" w:rsidP="005D7F79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5BE93CAA" w14:textId="77777777" w:rsidR="005D7F79" w:rsidRDefault="005D7F7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B8E17" w14:textId="77777777" w:rsidR="0081368C" w:rsidRDefault="0081368C" w:rsidP="005D7F79">
      <w:r>
        <w:separator/>
      </w:r>
    </w:p>
  </w:footnote>
  <w:footnote w:type="continuationSeparator" w:id="0">
    <w:p w14:paraId="26F62994" w14:textId="77777777" w:rsidR="0081368C" w:rsidRDefault="0081368C" w:rsidP="005D7F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299BD" w14:textId="6260BE03" w:rsidR="005D7F79" w:rsidRDefault="005D7F79">
    <w:pPr>
      <w:pStyle w:val="Cabealho"/>
      <w:rPr>
        <w:noProof/>
      </w:rPr>
    </w:pPr>
  </w:p>
  <w:p w14:paraId="41D7E026" w14:textId="0DC1705C" w:rsidR="005D7F79" w:rsidRDefault="005D7F79">
    <w:pPr>
      <w:pStyle w:val="Cabealho"/>
      <w:rPr>
        <w:noProof/>
      </w:rPr>
    </w:pPr>
  </w:p>
  <w:p w14:paraId="0EA4C6C8" w14:textId="77777777" w:rsidR="002D5B1A" w:rsidRDefault="002D5B1A">
    <w:pPr>
      <w:pStyle w:val="Cabealho"/>
      <w:rPr>
        <w:noProof/>
      </w:rPr>
    </w:pPr>
  </w:p>
  <w:p w14:paraId="0FD748DB" w14:textId="1BB5C941" w:rsidR="002D5B1A" w:rsidRDefault="002D5B1A" w:rsidP="002D5B1A">
    <w:pPr>
      <w:pStyle w:val="Cabealho"/>
      <w:jc w:val="center"/>
    </w:pPr>
    <w:r w:rsidRPr="002D5B1A">
      <w:t>${</w:t>
    </w:r>
    <w:proofErr w:type="spellStart"/>
    <w:r w:rsidRPr="002D5B1A">
      <w:t>logo_empresa</w:t>
    </w:r>
    <w:proofErr w:type="spellEnd"/>
    <w:r w:rsidRPr="002D5B1A">
      <w:t>}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74935"/>
    <w:multiLevelType w:val="multilevel"/>
    <w:tmpl w:val="81E0E5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7E94FCA"/>
    <w:multiLevelType w:val="multilevel"/>
    <w:tmpl w:val="8FF41F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2D41C44"/>
    <w:multiLevelType w:val="multilevel"/>
    <w:tmpl w:val="3B8E2F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30B706D"/>
    <w:multiLevelType w:val="multilevel"/>
    <w:tmpl w:val="A8EC08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C623A25"/>
    <w:multiLevelType w:val="multilevel"/>
    <w:tmpl w:val="A95CDD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80A6B6A"/>
    <w:multiLevelType w:val="hybridMultilevel"/>
    <w:tmpl w:val="9014DB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F477E7"/>
    <w:multiLevelType w:val="multilevel"/>
    <w:tmpl w:val="4920A3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10756686">
    <w:abstractNumId w:val="2"/>
  </w:num>
  <w:num w:numId="2" w16cid:durableId="1009403498">
    <w:abstractNumId w:val="0"/>
  </w:num>
  <w:num w:numId="3" w16cid:durableId="2138987045">
    <w:abstractNumId w:val="1"/>
  </w:num>
  <w:num w:numId="4" w16cid:durableId="447242826">
    <w:abstractNumId w:val="4"/>
  </w:num>
  <w:num w:numId="5" w16cid:durableId="254480040">
    <w:abstractNumId w:val="3"/>
  </w:num>
  <w:num w:numId="6" w16cid:durableId="258877666">
    <w:abstractNumId w:val="6"/>
  </w:num>
  <w:num w:numId="7" w16cid:durableId="13160600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5650"/>
    <w:rsid w:val="002D5B1A"/>
    <w:rsid w:val="0051416B"/>
    <w:rsid w:val="00545650"/>
    <w:rsid w:val="005D7F79"/>
    <w:rsid w:val="00642E43"/>
    <w:rsid w:val="007222F0"/>
    <w:rsid w:val="0081368C"/>
    <w:rsid w:val="008D58F7"/>
    <w:rsid w:val="00F31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032F6D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D7F7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D7F79"/>
  </w:style>
  <w:style w:type="paragraph" w:styleId="Rodap">
    <w:name w:val="footer"/>
    <w:basedOn w:val="Normal"/>
    <w:link w:val="RodapChar"/>
    <w:uiPriority w:val="99"/>
    <w:unhideWhenUsed/>
    <w:rsid w:val="005D7F7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D7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814</Words>
  <Characters>4398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2025-11-24T11:28:00Z</dcterms:created>
  <dcterms:modified xsi:type="dcterms:W3CDTF">2025-12-21T10:40:00Z</dcterms:modified>
</cp:coreProperties>
</file>